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97" w:rsidRPr="008E3697" w:rsidRDefault="00F03CF1" w:rsidP="008E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caps/>
          <w:spacing w:val="6"/>
          <w:sz w:val="24"/>
          <w:szCs w:val="24"/>
          <w:lang w:eastAsia="ru-RU"/>
        </w:rPr>
        <w:fldChar w:fldCharType="begin"/>
      </w:r>
      <w:r w:rsidR="008E3697" w:rsidRPr="008E3697">
        <w:rPr>
          <w:rFonts w:ascii="Times New Roman" w:eastAsia="Times New Roman" w:hAnsi="Times New Roman" w:cs="Times New Roman"/>
          <w:caps/>
          <w:spacing w:val="6"/>
          <w:sz w:val="24"/>
          <w:szCs w:val="24"/>
          <w:lang w:eastAsia="ru-RU"/>
        </w:rPr>
        <w:instrText xml:space="preserve"> HYPERLINK "https://lg.lpgzt.ru/theme/10/" </w:instrText>
      </w:r>
      <w:r w:rsidRPr="008E3697">
        <w:rPr>
          <w:rFonts w:ascii="Times New Roman" w:eastAsia="Times New Roman" w:hAnsi="Times New Roman" w:cs="Times New Roman"/>
          <w:caps/>
          <w:spacing w:val="6"/>
          <w:sz w:val="24"/>
          <w:szCs w:val="24"/>
          <w:lang w:eastAsia="ru-RU"/>
        </w:rPr>
        <w:fldChar w:fldCharType="separate"/>
      </w:r>
      <w:r w:rsidR="008E3697" w:rsidRPr="008E3697">
        <w:rPr>
          <w:rFonts w:ascii="Times New Roman" w:eastAsia="Times New Roman" w:hAnsi="Times New Roman" w:cs="Times New Roman"/>
          <w:caps/>
          <w:spacing w:val="6"/>
          <w:sz w:val="24"/>
          <w:szCs w:val="24"/>
          <w:lang w:eastAsia="ru-RU"/>
        </w:rPr>
        <w:t>Общество</w:t>
      </w:r>
      <w:r w:rsidRPr="008E3697">
        <w:rPr>
          <w:rFonts w:ascii="Times New Roman" w:eastAsia="Times New Roman" w:hAnsi="Times New Roman" w:cs="Times New Roman"/>
          <w:caps/>
          <w:spacing w:val="6"/>
          <w:sz w:val="24"/>
          <w:szCs w:val="24"/>
          <w:lang w:eastAsia="ru-RU"/>
        </w:rPr>
        <w:fldChar w:fldCharType="end"/>
      </w:r>
      <w:r w:rsidR="008E3697" w:rsidRPr="008E3697">
        <w:rPr>
          <w:rFonts w:ascii="Times New Roman" w:eastAsia="Times New Roman" w:hAnsi="Times New Roman" w:cs="Times New Roman"/>
          <w:caps/>
          <w:spacing w:val="6"/>
          <w:sz w:val="24"/>
          <w:szCs w:val="24"/>
          <w:lang w:eastAsia="ru-RU"/>
        </w:rPr>
        <w:t xml:space="preserve"> | </w:t>
      </w:r>
      <w:hyperlink r:id="rId4" w:history="1">
        <w:r w:rsidR="008E3697" w:rsidRPr="008E3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Липецкая газета</w:t>
        </w:r>
      </w:hyperlink>
      <w:r w:rsidR="008E3697"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3697" w:rsidRPr="003C2A73" w:rsidRDefault="008E3697" w:rsidP="008E3697">
      <w:pPr>
        <w:shd w:val="clear" w:color="auto" w:fill="FFFFFF"/>
        <w:spacing w:before="111" w:after="111" w:line="240" w:lineRule="auto"/>
        <w:jc w:val="center"/>
        <w:outlineLvl w:val="1"/>
        <w:rPr>
          <w:rFonts w:asciiTheme="majorHAnsi" w:eastAsia="Times New Roman" w:hAnsiTheme="majorHAnsi" w:cs="Times New Roman"/>
          <w:b/>
          <w:color w:val="0070C0"/>
          <w:kern w:val="36"/>
          <w:sz w:val="48"/>
          <w:szCs w:val="48"/>
          <w:lang w:eastAsia="ru-RU"/>
        </w:rPr>
      </w:pPr>
      <w:r w:rsidRPr="003C2A73">
        <w:rPr>
          <w:rFonts w:asciiTheme="majorHAnsi" w:eastAsia="Times New Roman" w:hAnsiTheme="majorHAnsi" w:cs="Times New Roman"/>
          <w:b/>
          <w:color w:val="0070C0"/>
          <w:kern w:val="36"/>
          <w:sz w:val="48"/>
          <w:szCs w:val="48"/>
          <w:lang w:eastAsia="ru-RU"/>
        </w:rPr>
        <w:t xml:space="preserve">Что читают </w:t>
      </w:r>
      <w:proofErr w:type="spellStart"/>
      <w:r w:rsidRPr="003C2A73">
        <w:rPr>
          <w:rFonts w:asciiTheme="majorHAnsi" w:eastAsia="Times New Roman" w:hAnsiTheme="majorHAnsi" w:cs="Times New Roman"/>
          <w:b/>
          <w:color w:val="0070C0"/>
          <w:kern w:val="36"/>
          <w:sz w:val="48"/>
          <w:szCs w:val="48"/>
          <w:lang w:eastAsia="ru-RU"/>
        </w:rPr>
        <w:t>липчане</w:t>
      </w:r>
      <w:proofErr w:type="spellEnd"/>
    </w:p>
    <w:p w:rsidR="008E3697" w:rsidRPr="008E3697" w:rsidRDefault="008E3697" w:rsidP="008E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Журавлева | 27.05.2020 </w:t>
      </w:r>
    </w:p>
    <w:p w:rsidR="008E3697" w:rsidRPr="008E3697" w:rsidRDefault="008E3697" w:rsidP="008E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1819" cy="2066650"/>
            <wp:effectExtent l="19050" t="0" r="0" b="0"/>
            <wp:docPr id="1" name="Рисунок 1" descr="Что читают липч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читают липчан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518" cy="206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97" w:rsidRPr="008E3697" w:rsidRDefault="008E3697" w:rsidP="008E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E36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Индивидуальное </w:t>
      </w:r>
      <w:proofErr w:type="spellStart"/>
      <w:r w:rsidRPr="008E36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мультимедийное</w:t>
      </w:r>
      <w:proofErr w:type="spellEnd"/>
      <w:r w:rsidRPr="008E36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рабочее место виртуальной реальности</w:t>
      </w:r>
    </w:p>
    <w:p w:rsidR="008E3697" w:rsidRPr="008E3697" w:rsidRDefault="008E3697" w:rsidP="008E369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97" w:rsidRPr="008E3697" w:rsidRDefault="008E3697" w:rsidP="008E3697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 время </w:t>
      </w:r>
      <w:proofErr w:type="spell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бурного развития информационных технологий, казалось бы, библиотеки должны остаться пережитком прошлого. Но они доказывают </w:t>
      </w:r>
      <w:proofErr w:type="gram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обратное</w:t>
      </w:r>
      <w:proofErr w:type="gram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становясь современными культурными и образовательными центрами, интересными людям всех возрастов. </w:t>
      </w:r>
    </w:p>
    <w:p w:rsidR="008E3697" w:rsidRPr="008E3697" w:rsidRDefault="008E3697" w:rsidP="008E3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Масштабные преобразования продолжаются и в Централизованной библиотечной системе Липецка. О традициях и инновациях «Липецкая газета» рассказывает в профессиональный праздник всех российских библиотекарей, который отмечается сегодня, 27 мая. </w:t>
      </w:r>
    </w:p>
    <w:p w:rsidR="008E3697" w:rsidRPr="008E3697" w:rsidRDefault="008E3697" w:rsidP="008E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697" w:rsidRPr="008E3697" w:rsidRDefault="008E3697" w:rsidP="008E3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 Есенина</w:t>
      </w:r>
    </w:p>
    <w:p w:rsidR="008E3697" w:rsidRPr="008E3697" w:rsidRDefault="008E3697" w:rsidP="008E3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недавно ЦБС получила грант Президента РФ в сумме 450 тысяч рублей на создание мемориальной комнаты Сергея Есенина на базе Центральной городской библиотеки, носящей имя великого поэта. Музей соединит около двух тысяч экземпляров библиотечного фонда — произведений Есенина и книг литературоведов и критиков и музейную экспозицию знаменитого во всем мире липецкого исследователя и коллекционера Валентина Синельникова, состоящую из 350 экспонатов. </w:t>
      </w:r>
    </w:p>
    <w:p w:rsidR="008E3697" w:rsidRPr="008E3697" w:rsidRDefault="008E3697" w:rsidP="008E3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такого формата реали</w:t>
      </w: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зуется в регионе впервые. Биог</w:t>
      </w: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рафия поэта будет представлена в пяти тематических зонах. Под мемориальную комнату выделена специальная площадь, помещение сейчас ремонтируется. Впоследствии его оформят по </w:t>
      </w:r>
      <w:proofErr w:type="gram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специальному</w:t>
      </w:r>
      <w:proofErr w:type="gram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дизайн-проекту</w:t>
      </w:r>
      <w:proofErr w:type="spell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Открытие реконструированного музея планируется в конце года. По экспозициям будет снят документальный фильм о жизни, творчестве и загадке смерти поэта. Экскурсии здесь будут также проводиться с помощью </w:t>
      </w:r>
      <w:proofErr w:type="spell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аудиогида</w:t>
      </w:r>
      <w:proofErr w:type="spell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3697" w:rsidRPr="008E3697" w:rsidRDefault="008E3697" w:rsidP="008E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библиотеки постоянно пополняется новинками, в том числе и на разных языках. </w:t>
      </w:r>
    </w:p>
    <w:p w:rsidR="008E3697" w:rsidRPr="008E3697" w:rsidRDefault="008E3697" w:rsidP="008E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97" w:rsidRPr="008E3697" w:rsidRDefault="008E3697" w:rsidP="008E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Гражданская позиция поэта, его боль за судьбу Отечества — пример для сегодняшнего поколения. Этот музей станет современным общественным институтом, центром просвещения, открытий и инноваций, — уверена директор ЦБС Виктория Якимович. </w:t>
      </w:r>
    </w:p>
    <w:p w:rsidR="008E3697" w:rsidRPr="008E3697" w:rsidRDefault="008E3697" w:rsidP="008E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697" w:rsidRPr="008E3697" w:rsidRDefault="008E3697" w:rsidP="008E3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Живая поэзия</w:t>
      </w:r>
    </w:p>
    <w:p w:rsidR="008E3697" w:rsidRPr="008E3697" w:rsidRDefault="008E3697" w:rsidP="008E3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мая Централизованная библиотечная система завершила акцию «Живая книга Есенина», посвященную 125-летию со дня рождения классика. В ней приняли участие поклонники его творчества из разных стран мира. Они прочитали стихотворения любимого поэта. Видеоролики пришли из Норвегии, Нидерландов, Белоруссии, Казахстана, Молдавии, ДНР, а также из разных уголков России. </w:t>
      </w:r>
      <w:proofErr w:type="gram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липчанам</w:t>
      </w:r>
      <w:proofErr w:type="spell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присоединились жители Мурманска, Ярославля, Архангельска, Волгограда, Севастополя, Рязани, Тамбова.</w:t>
      </w:r>
      <w:proofErr w:type="gram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всех этих роликов смонтируют двухтомный электронный сборник, который будет доступен для просмотра на портале ЦБС. </w:t>
      </w:r>
    </w:p>
    <w:p w:rsidR="008E3697" w:rsidRPr="008E3697" w:rsidRDefault="008E3697" w:rsidP="008E3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Поэтические чтения получились очень трогательными, искренними, отмечают библиотекари. А участница акции из Норвегии не только прочитала стихотворение «Береза» на русском языке, но и перевела его </w:t>
      </w:r>
      <w:proofErr w:type="gram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норвежский. Брестский академический театр из Беларуси, представил отрывок из спектакля по мотивам произведений Есенина «За крапивой берег». Этот монолог на два голоса — своеобразная попытка проникнуть в последние минуты жизни поэта. </w:t>
      </w:r>
    </w:p>
    <w:p w:rsidR="008E3697" w:rsidRPr="008E3697" w:rsidRDefault="008E3697" w:rsidP="008E3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697" w:rsidRPr="008E3697" w:rsidRDefault="008E3697" w:rsidP="008E3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Модельные библиотеки</w:t>
      </w:r>
    </w:p>
    <w:p w:rsidR="008E3697" w:rsidRPr="008E3697" w:rsidRDefault="008E3697" w:rsidP="008E3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прошлом году Централизованная библиотечная система стала победителем конкурса в рамках национального проекта «Культура» и получила грант в размере десяти миллионов руб</w:t>
      </w: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лей на создание двух модельных библиотек. Уже осенью на базе библиотеки № 6 имени П.П. Семенова-Тян-Шанского и военно-исторической библиотеки имени Героя Советского Союза М.В. Водопьянова будут созданы интеллектуальные образовательные центры. В эти дни в них ведется ремонт. Читателей удивят просторные тематические залы, оригинальный дизайн, удобная мебель и современные технологии. </w:t>
      </w:r>
    </w:p>
    <w:p w:rsidR="008E3697" w:rsidRPr="008E3697" w:rsidRDefault="008E3697" w:rsidP="008E3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Военно-историческая библиотека уже обрела новый облик, здесь идет работа по созданию залов «прошлого» и «будущего». Один из них будет посвящен истории авиации ХХ века, в другом </w:t>
      </w:r>
      <w:proofErr w:type="gram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разместят модели</w:t>
      </w:r>
      <w:proofErr w:type="gram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самолетов двух последних десятилетий и книги о них. В третьем зале установят виртуальный тренажер управления самолетом. </w:t>
      </w:r>
    </w:p>
    <w:p w:rsidR="008E3697" w:rsidRPr="008E3697" w:rsidRDefault="008E3697" w:rsidP="008E3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библиотеке № 6 будет сделан акцент на популяризации естественных наук и продвижение </w:t>
      </w:r>
      <w:proofErr w:type="spellStart"/>
      <w:proofErr w:type="gram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литературы. Каждый пользователь сможет совершить виртуальное путешествие в любой уголок мира. </w:t>
      </w:r>
    </w:p>
    <w:p w:rsidR="008E3697" w:rsidRPr="008E3697" w:rsidRDefault="008E3697" w:rsidP="008E3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на средства из областного бюджета идет ремонт еще в трех библиотеках. Таких масштабов преображения библиотечная система города не помнит. Самый большой ремонт — в </w:t>
      </w:r>
      <w:proofErr w:type="spell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Есенинке</w:t>
      </w:r>
      <w:proofErr w:type="spell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Космонавтов. В разгаре монтаж фасада. Работа кипит и внутри. </w:t>
      </w:r>
    </w:p>
    <w:p w:rsidR="008E3697" w:rsidRPr="008E3697" w:rsidRDefault="008E3697" w:rsidP="008E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97" w:rsidRPr="008E3697" w:rsidRDefault="008E3697" w:rsidP="008E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Мы считаем, что проект изменит библиотеки не только внешне, но и повысит качество обслуживания наших читателей, — отмечает Виктория Якимович. </w:t>
      </w:r>
    </w:p>
    <w:p w:rsidR="008E3697" w:rsidRPr="008E3697" w:rsidRDefault="008E3697" w:rsidP="008E3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697" w:rsidRPr="008E3697" w:rsidRDefault="008E3697" w:rsidP="008E3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библиотеки направят шесть тысяч новинок на любой читательский вкус, также дома книг планируют подключить к государственной информационной системе «Национальная электронная библиотека». </w:t>
      </w:r>
    </w:p>
    <w:p w:rsidR="008E3697" w:rsidRPr="008E3697" w:rsidRDefault="008E3697" w:rsidP="008E3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697" w:rsidRPr="008E3697" w:rsidRDefault="008E3697" w:rsidP="008E3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режиме </w:t>
      </w:r>
      <w:proofErr w:type="spellStart"/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</w:t>
      </w:r>
      <w:proofErr w:type="spellEnd"/>
    </w:p>
    <w:p w:rsidR="008E3697" w:rsidRPr="008E3697" w:rsidRDefault="008E3697" w:rsidP="008E3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самоизоляции библиотеки, как и другие учреждения культуры, продолжают работать </w:t>
      </w:r>
      <w:proofErr w:type="spell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Всем желающим предлагают бесплатный доступ к электронному ресурсу </w:t>
      </w:r>
      <w:proofErr w:type="spell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ЛитРес</w:t>
      </w:r>
      <w:proofErr w:type="spell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Выдача электронных книг увеличилась более чем на 30 процентов. </w:t>
      </w:r>
    </w:p>
    <w:p w:rsidR="008E3697" w:rsidRPr="008E3697" w:rsidRDefault="008E3697" w:rsidP="008E3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Липецкие библиотеки пред</w:t>
      </w: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ставили своим читателям интересные программы в </w:t>
      </w:r>
      <w:proofErr w:type="spell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Детская библиотека «Солнечная» реализует проект «К звездам». Подростки вместе с библиотекарями придумывают собственные сказки о звездах и планетах. В период самоизоляции библиотекари не потеряли связь со своими маленькими читателями. Проект продолжает развиваться в социальных сетях. В него включились целые семьи. Общими усилиями уже создали шесть сказок — «Большая Медведица», «Дракон», «Пегас», «Дева», «Центавр», «Геркулес». </w:t>
      </w:r>
    </w:p>
    <w:p w:rsidR="008E3697" w:rsidRPr="008E3697" w:rsidRDefault="008E3697" w:rsidP="008E3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Молодые библиотекари ЦБС запустили интеллектуально-развлекательное шоу «Болтушки». На каждой встрече они обсуждают литературные и окололитературные темы, сражаясь в игре «Правда или ложь». </w:t>
      </w:r>
    </w:p>
    <w:p w:rsidR="008E3697" w:rsidRPr="008E3697" w:rsidRDefault="008E3697" w:rsidP="008E3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Городские библиотеки при</w:t>
      </w: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соединились к Всероссийской акции «</w:t>
      </w:r>
      <w:proofErr w:type="spell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Библионочь</w:t>
      </w:r>
      <w:proofErr w:type="spell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которая прошла в формате </w:t>
      </w:r>
      <w:proofErr w:type="spell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</w:t>
      </w:r>
      <w:proofErr w:type="gram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марафона в социальной сети «</w:t>
      </w:r>
      <w:proofErr w:type="spell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E3697" w:rsidRPr="008E3697" w:rsidRDefault="008E3697" w:rsidP="008E3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режиме реального времени </w:t>
      </w:r>
      <w:proofErr w:type="gram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липецкую</w:t>
      </w:r>
      <w:proofErr w:type="gram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Библионочь</w:t>
      </w:r>
      <w:proofErr w:type="spell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посетили 870 человек не только из нашего города. Статистика сообщества показала зрителей из Ельца, Воронежа, Москвы, Санкт-Петербурга. Благодаря </w:t>
      </w:r>
      <w:proofErr w:type="spell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репостам</w:t>
      </w:r>
      <w:proofErr w:type="spell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суммарное количество просмотров составило более 24 тысяч. Наибольшее число просмотров, </w:t>
      </w:r>
      <w:proofErr w:type="spell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лайков</w:t>
      </w:r>
      <w:proofErr w:type="spell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комментариев собрали прямые трансляции, в которых библиотекари и липецкие писатели вели дискуссии о современной литературе и военной прозе, а также </w:t>
      </w:r>
      <w:proofErr w:type="spell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 по приготовлению солдатской каши. </w:t>
      </w:r>
    </w:p>
    <w:p w:rsidR="008E3697" w:rsidRPr="008E3697" w:rsidRDefault="008E3697" w:rsidP="008E3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Общаясь с читателями дистанционно, библиотекари очень ждут настоящих встреч, скучают по живому общению. С вопросами о том, когда откроются библиотеки, звонят многие </w:t>
      </w:r>
      <w:proofErr w:type="spellStart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липчане</w:t>
      </w:r>
      <w:proofErr w:type="spellEnd"/>
      <w:r w:rsidRPr="008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ведь всего в ЦБС 85 тысяч читателей. И, конечно, ждут своих читателей книги. </w:t>
      </w:r>
    </w:p>
    <w:p w:rsidR="008E3697" w:rsidRPr="008E3697" w:rsidRDefault="008E3697" w:rsidP="008E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697" w:rsidRPr="008E3697" w:rsidRDefault="008E3697" w:rsidP="008E3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ИНТЕРЕСНО</w:t>
      </w:r>
    </w:p>
    <w:p w:rsidR="008E3697" w:rsidRPr="008E3697" w:rsidRDefault="008E3697" w:rsidP="008E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Топ книг, популярных сейчас у </w:t>
      </w:r>
      <w:proofErr w:type="spellStart"/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липчан</w:t>
      </w:r>
      <w:proofErr w:type="spellEnd"/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Гузель </w:t>
      </w:r>
      <w:proofErr w:type="spellStart"/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Яхина</w:t>
      </w:r>
      <w:proofErr w:type="spellEnd"/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Зулейха</w:t>
      </w:r>
      <w:proofErr w:type="spellEnd"/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открывает глаза», «Дети мои»; Дина Рубина трилогия «Наполеонов обоз», «Белая голубка Кордовы»; </w:t>
      </w:r>
      <w:proofErr w:type="spellStart"/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Наринэ</w:t>
      </w:r>
      <w:proofErr w:type="spellEnd"/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Абгарян</w:t>
      </w:r>
      <w:proofErr w:type="spellEnd"/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«Понаехавшая», «С неба упали три яблока»; Мария </w:t>
      </w:r>
      <w:proofErr w:type="spellStart"/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Метлицкая</w:t>
      </w:r>
      <w:proofErr w:type="spellEnd"/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«Осторожно, двери закрываются»; Олег </w:t>
      </w:r>
      <w:proofErr w:type="spellStart"/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Зоберн</w:t>
      </w:r>
      <w:proofErr w:type="spellEnd"/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«Хроники чумного времени» (действие происходит в больнице на Коммунарке). </w:t>
      </w:r>
    </w:p>
    <w:p w:rsidR="008E3697" w:rsidRPr="008E3697" w:rsidRDefault="008E3697" w:rsidP="008E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697" w:rsidRPr="008E3697" w:rsidRDefault="008E3697" w:rsidP="008E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Очень востребованы книги нон-фикшн по саморазвитию и личностному росту, укреплению памяти, развитию силы воли, лидерству и популярной психологии, семейной педагогике и воспитанию детей. Много заказов книг по медицине и здоровью, методикам похудения. Первую строчку рейтинга уже долгое время занимает книга Джулии </w:t>
      </w:r>
      <w:proofErr w:type="spellStart"/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Эндерс</w:t>
      </w:r>
      <w:proofErr w:type="spellEnd"/>
      <w:r w:rsidRPr="008E3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«Очаровательный кишечник. Как самый могущественный орган управляет нами». </w:t>
      </w:r>
    </w:p>
    <w:p w:rsidR="00F83882" w:rsidRPr="008E3697" w:rsidRDefault="00F83882" w:rsidP="008E36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3882" w:rsidRPr="008E3697" w:rsidSect="00F8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E3697"/>
    <w:rsid w:val="003C2A73"/>
    <w:rsid w:val="008E3697"/>
    <w:rsid w:val="00F03CF1"/>
    <w:rsid w:val="00F8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82"/>
  </w:style>
  <w:style w:type="paragraph" w:styleId="4">
    <w:name w:val="heading 4"/>
    <w:basedOn w:val="a"/>
    <w:link w:val="40"/>
    <w:uiPriority w:val="9"/>
    <w:qFormat/>
    <w:rsid w:val="008E3697"/>
    <w:pPr>
      <w:spacing w:before="56" w:after="56" w:line="240" w:lineRule="auto"/>
      <w:outlineLvl w:val="3"/>
    </w:pPr>
    <w:rPr>
      <w:rFonts w:ascii="inherit" w:eastAsia="Times New Roman" w:hAnsi="inherit" w:cs="Times New Roman"/>
      <w:sz w:val="10"/>
      <w:szCs w:val="1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E3697"/>
    <w:rPr>
      <w:rFonts w:ascii="inherit" w:eastAsia="Times New Roman" w:hAnsi="inherit" w:cs="Times New Roman"/>
      <w:sz w:val="10"/>
      <w:szCs w:val="10"/>
      <w:lang w:eastAsia="ru-RU"/>
    </w:rPr>
  </w:style>
  <w:style w:type="character" w:customStyle="1" w:styleId="sect-title">
    <w:name w:val="sect-title"/>
    <w:basedOn w:val="a0"/>
    <w:rsid w:val="008E3697"/>
    <w:rPr>
      <w:caps/>
      <w:spacing w:val="6"/>
    </w:rPr>
  </w:style>
  <w:style w:type="character" w:customStyle="1" w:styleId="site-title">
    <w:name w:val="site-title"/>
    <w:basedOn w:val="a0"/>
    <w:rsid w:val="008E3697"/>
  </w:style>
  <w:style w:type="paragraph" w:styleId="a3">
    <w:name w:val="Balloon Text"/>
    <w:basedOn w:val="a"/>
    <w:link w:val="a4"/>
    <w:uiPriority w:val="99"/>
    <w:semiHidden/>
    <w:unhideWhenUsed/>
    <w:rsid w:val="008E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6762">
                      <w:marLeft w:val="0"/>
                      <w:marRight w:val="0"/>
                      <w:marTop w:val="56"/>
                      <w:marBottom w:val="0"/>
                      <w:divBdr>
                        <w:top w:val="single" w:sz="2" w:space="14" w:color="D8E2E7"/>
                        <w:left w:val="single" w:sz="2" w:space="28" w:color="D8E2E7"/>
                        <w:bottom w:val="single" w:sz="2" w:space="14" w:color="D8E2E7"/>
                        <w:right w:val="single" w:sz="2" w:space="28" w:color="D8E2E7"/>
                      </w:divBdr>
                      <w:divsChild>
                        <w:div w:id="116084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43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4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lg.lpgz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2020-05-27T08:04:00Z</dcterms:created>
  <dcterms:modified xsi:type="dcterms:W3CDTF">2020-05-27T08:24:00Z</dcterms:modified>
</cp:coreProperties>
</file>